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2042" w14:textId="1A6D6678" w:rsidR="00DB7C95" w:rsidRPr="00EE3F8E" w:rsidRDefault="00EE3F8E" w:rsidP="00DB7C95">
      <w:pPr>
        <w:pStyle w:val="NoSpacing"/>
        <w:jc w:val="center"/>
        <w:rPr>
          <w:b/>
          <w:bCs/>
          <w:sz w:val="26"/>
          <w:szCs w:val="26"/>
          <w:lang w:val="en-US"/>
        </w:rPr>
      </w:pPr>
      <w:r w:rsidRPr="00EE3F8E">
        <w:rPr>
          <w:b/>
          <w:bCs/>
          <w:sz w:val="26"/>
          <w:szCs w:val="26"/>
          <w:lang w:val="en-US"/>
        </w:rPr>
        <w:t>Minutes of</w:t>
      </w:r>
      <w:r w:rsidR="00DB7C95" w:rsidRPr="00EE3F8E">
        <w:rPr>
          <w:b/>
          <w:bCs/>
          <w:sz w:val="26"/>
          <w:szCs w:val="26"/>
          <w:lang w:val="en-US"/>
        </w:rPr>
        <w:t xml:space="preserve"> meeting of Global Partnership for Zero Leprosy (GPZL) Leadership Team</w:t>
      </w:r>
    </w:p>
    <w:p w14:paraId="4550A9E0" w14:textId="4780EA26" w:rsidR="00DB7C95" w:rsidRDefault="00DB7C95" w:rsidP="00DB7C95">
      <w:pPr>
        <w:pStyle w:val="NoSpacing"/>
        <w:jc w:val="center"/>
        <w:rPr>
          <w:b/>
          <w:bCs/>
          <w:sz w:val="26"/>
          <w:szCs w:val="26"/>
          <w:lang w:val="en-US"/>
        </w:rPr>
      </w:pPr>
      <w:r w:rsidRPr="00EE3F8E">
        <w:rPr>
          <w:b/>
          <w:bCs/>
          <w:sz w:val="26"/>
          <w:szCs w:val="26"/>
          <w:lang w:val="en-US"/>
        </w:rPr>
        <w:t xml:space="preserve">Held </w:t>
      </w:r>
      <w:r w:rsidR="00B47FD9">
        <w:rPr>
          <w:b/>
          <w:bCs/>
          <w:sz w:val="26"/>
          <w:szCs w:val="26"/>
          <w:lang w:val="en-US"/>
        </w:rPr>
        <w:t xml:space="preserve">by Zoom at 13:00 hours CET on </w:t>
      </w:r>
      <w:r w:rsidR="00D964ED">
        <w:rPr>
          <w:b/>
          <w:bCs/>
          <w:sz w:val="26"/>
          <w:szCs w:val="26"/>
          <w:lang w:val="en-US"/>
        </w:rPr>
        <w:t>13</w:t>
      </w:r>
      <w:r w:rsidR="003547B0">
        <w:rPr>
          <w:b/>
          <w:bCs/>
          <w:sz w:val="26"/>
          <w:szCs w:val="26"/>
          <w:lang w:val="en-US"/>
        </w:rPr>
        <w:t xml:space="preserve"> September</w:t>
      </w:r>
      <w:r w:rsidR="00B47FD9">
        <w:rPr>
          <w:b/>
          <w:bCs/>
          <w:sz w:val="26"/>
          <w:szCs w:val="26"/>
          <w:lang w:val="en-US"/>
        </w:rPr>
        <w:t xml:space="preserve"> 2023</w:t>
      </w:r>
    </w:p>
    <w:p w14:paraId="24CE4FAD" w14:textId="77777777" w:rsidR="00DB7C95" w:rsidRDefault="00DB7C95" w:rsidP="00DB7C95">
      <w:pPr>
        <w:pStyle w:val="NoSpacing"/>
        <w:rPr>
          <w:lang w:val="en-US"/>
        </w:rPr>
      </w:pPr>
    </w:p>
    <w:p w14:paraId="1539FB86" w14:textId="77777777" w:rsidR="00EE3F8E" w:rsidRPr="00254FDB" w:rsidRDefault="00EE3F8E" w:rsidP="00EE3F8E">
      <w:pPr>
        <w:rPr>
          <w:b/>
        </w:rPr>
      </w:pPr>
      <w:r w:rsidRPr="00254FDB">
        <w:rPr>
          <w:b/>
        </w:rPr>
        <w:t>Attendees:</w:t>
      </w:r>
    </w:p>
    <w:p w14:paraId="18EEF159" w14:textId="77777777" w:rsidR="00EE3F8E" w:rsidRPr="00254FDB" w:rsidRDefault="00EE3F8E" w:rsidP="00EE3F8E">
      <w:pPr>
        <w:rPr>
          <w:i/>
        </w:rPr>
        <w:sectPr w:rsidR="00EE3F8E" w:rsidRPr="00254FDB" w:rsidSect="0077347D">
          <w:footerReference w:type="default" r:id="rId7"/>
          <w:pgSz w:w="12240" w:h="15840"/>
          <w:pgMar w:top="1440" w:right="1440" w:bottom="1440" w:left="1440" w:header="720" w:footer="720" w:gutter="0"/>
          <w:cols w:space="720"/>
          <w:docGrid w:linePitch="360"/>
        </w:sectPr>
      </w:pPr>
    </w:p>
    <w:p w14:paraId="0C2D0282" w14:textId="77777777" w:rsidR="00463DD0" w:rsidRPr="00254FDB" w:rsidRDefault="00EE3F8E" w:rsidP="00463DD0">
      <w:pPr>
        <w:rPr>
          <w:i/>
          <w:iCs/>
        </w:rPr>
      </w:pPr>
      <w:r w:rsidRPr="00254FDB">
        <w:rPr>
          <w:i/>
          <w:iCs/>
        </w:rPr>
        <w:t>Leadership Team (LT)</w:t>
      </w:r>
      <w:r w:rsidR="00463DD0" w:rsidRPr="00254FDB">
        <w:rPr>
          <w:i/>
          <w:iCs/>
        </w:rPr>
        <w:tab/>
      </w:r>
      <w:r w:rsidR="00463DD0" w:rsidRPr="00254FDB">
        <w:rPr>
          <w:i/>
          <w:iCs/>
        </w:rPr>
        <w:tab/>
      </w:r>
      <w:r w:rsidR="00463DD0" w:rsidRPr="00254FDB">
        <w:rPr>
          <w:i/>
          <w:iCs/>
        </w:rPr>
        <w:tab/>
      </w:r>
      <w:r w:rsidR="00463DD0" w:rsidRPr="00254FDB">
        <w:rPr>
          <w:i/>
          <w:iCs/>
        </w:rPr>
        <w:tab/>
      </w:r>
      <w:r w:rsidR="00463DD0" w:rsidRPr="00254FDB">
        <w:rPr>
          <w:i/>
          <w:iCs/>
        </w:rPr>
        <w:tab/>
        <w:t>Invited but unable to attend</w:t>
      </w:r>
    </w:p>
    <w:p w14:paraId="52E2128F" w14:textId="4C2AFE1C" w:rsidR="00463DD0" w:rsidRPr="003547B0" w:rsidRDefault="00B47FD9" w:rsidP="00463DD0">
      <w:pPr>
        <w:rPr>
          <w:lang w:val="en-GB"/>
        </w:rPr>
      </w:pPr>
      <w:r w:rsidRPr="003547B0">
        <w:rPr>
          <w:lang w:val="en-GB"/>
        </w:rPr>
        <w:t>Takahiro Nanri (Acting Chair)</w:t>
      </w:r>
      <w:r w:rsidR="00463DD0" w:rsidRPr="003547B0">
        <w:rPr>
          <w:lang w:val="en-GB"/>
        </w:rPr>
        <w:tab/>
      </w:r>
      <w:r w:rsidR="00463DD0" w:rsidRPr="003547B0">
        <w:rPr>
          <w:lang w:val="en-GB"/>
        </w:rPr>
        <w:tab/>
      </w:r>
      <w:r w:rsidR="00463DD0" w:rsidRPr="003547B0">
        <w:rPr>
          <w:lang w:val="en-GB"/>
        </w:rPr>
        <w:tab/>
      </w:r>
      <w:r w:rsidR="00463DD0" w:rsidRPr="003547B0">
        <w:rPr>
          <w:lang w:val="en-GB"/>
        </w:rPr>
        <w:tab/>
      </w:r>
      <w:r w:rsidR="003547B0" w:rsidRPr="003547B0">
        <w:rPr>
          <w:lang w:val="en-GB"/>
        </w:rPr>
        <w:t>Dean</w:t>
      </w:r>
      <w:r w:rsidR="003547B0">
        <w:rPr>
          <w:lang w:val="en-GB"/>
        </w:rPr>
        <w:t>na Hagge</w:t>
      </w:r>
    </w:p>
    <w:p w14:paraId="673655F8" w14:textId="180FB8C8" w:rsidR="00463DD0" w:rsidRPr="009E5C3C" w:rsidRDefault="00E9295F" w:rsidP="00463DD0">
      <w:pPr>
        <w:rPr>
          <w:lang w:val="pt-PT"/>
        </w:rPr>
      </w:pPr>
      <w:r w:rsidRPr="009E5C3C">
        <w:rPr>
          <w:lang w:val="pt-PT"/>
        </w:rPr>
        <w:t>Lucr</w:t>
      </w:r>
      <w:r w:rsidR="00B97153" w:rsidRPr="009E5C3C">
        <w:rPr>
          <w:lang w:val="pt-PT"/>
        </w:rPr>
        <w:t>é</w:t>
      </w:r>
      <w:r w:rsidRPr="009E5C3C">
        <w:rPr>
          <w:lang w:val="pt-PT"/>
        </w:rPr>
        <w:t>cia</w:t>
      </w:r>
      <w:r w:rsidRPr="009E5C3C">
        <w:rPr>
          <w:rFonts w:ascii="Times New Roman" w:hAnsi="Times New Roman" w:cs="Times New Roman"/>
          <w:sz w:val="24"/>
          <w:szCs w:val="24"/>
          <w:lang w:val="pt-PT"/>
        </w:rPr>
        <w:t xml:space="preserve"> </w:t>
      </w:r>
      <w:r w:rsidRPr="009E5C3C">
        <w:rPr>
          <w:lang w:val="pt-PT"/>
        </w:rPr>
        <w:t>Vasquez Acevedo</w:t>
      </w:r>
      <w:r w:rsidR="00463DD0" w:rsidRPr="009E5C3C">
        <w:rPr>
          <w:lang w:val="pt-PT"/>
        </w:rPr>
        <w:tab/>
      </w:r>
      <w:r w:rsidR="00463DD0" w:rsidRPr="009E5C3C">
        <w:rPr>
          <w:lang w:val="pt-PT"/>
        </w:rPr>
        <w:tab/>
      </w:r>
      <w:r w:rsidR="00463DD0" w:rsidRPr="009E5C3C">
        <w:rPr>
          <w:lang w:val="pt-PT"/>
        </w:rPr>
        <w:tab/>
      </w:r>
      <w:r w:rsidR="00463DD0" w:rsidRPr="009E5C3C">
        <w:rPr>
          <w:lang w:val="pt-PT"/>
        </w:rPr>
        <w:tab/>
      </w:r>
      <w:r w:rsidR="003547B0">
        <w:rPr>
          <w:lang w:val="pt-BR"/>
        </w:rPr>
        <w:t>Benedict Quao</w:t>
      </w:r>
    </w:p>
    <w:p w14:paraId="732BEE6B" w14:textId="0969321B" w:rsidR="00463DD0" w:rsidRPr="009E5C3C" w:rsidRDefault="003547B0" w:rsidP="00463DD0">
      <w:pPr>
        <w:rPr>
          <w:lang w:val="pt-PT"/>
        </w:rPr>
      </w:pPr>
      <w:r w:rsidRPr="009E5C3C">
        <w:rPr>
          <w:lang w:val="pt-PT"/>
        </w:rPr>
        <w:t>Linda Hummel</w:t>
      </w:r>
      <w:r w:rsidR="00463DD0" w:rsidRPr="009E5C3C">
        <w:rPr>
          <w:lang w:val="pt-PT"/>
        </w:rPr>
        <w:tab/>
      </w:r>
      <w:r w:rsidR="00463DD0" w:rsidRPr="009E5C3C">
        <w:rPr>
          <w:lang w:val="pt-PT"/>
        </w:rPr>
        <w:tab/>
      </w:r>
      <w:r w:rsidR="00463DD0" w:rsidRPr="009E5C3C">
        <w:rPr>
          <w:lang w:val="pt-PT"/>
        </w:rPr>
        <w:tab/>
      </w:r>
      <w:r w:rsidR="00463DD0" w:rsidRPr="009E5C3C">
        <w:rPr>
          <w:lang w:val="pt-PT"/>
        </w:rPr>
        <w:tab/>
      </w:r>
      <w:r w:rsidR="00463DD0" w:rsidRPr="009E5C3C">
        <w:rPr>
          <w:lang w:val="pt-PT"/>
        </w:rPr>
        <w:tab/>
      </w:r>
      <w:r>
        <w:rPr>
          <w:lang w:val="pt-PT"/>
        </w:rPr>
        <w:tab/>
      </w:r>
      <w:r w:rsidR="00463DD0" w:rsidRPr="009E5C3C">
        <w:rPr>
          <w:lang w:val="pt-PT"/>
        </w:rPr>
        <w:t>Bill Simmons</w:t>
      </w:r>
    </w:p>
    <w:p w14:paraId="0F5158F3" w14:textId="23B3F8DF" w:rsidR="00463DD0" w:rsidRPr="009E5C3C" w:rsidRDefault="003547B0" w:rsidP="00463DD0">
      <w:pPr>
        <w:rPr>
          <w:lang w:val="pt-PT"/>
        </w:rPr>
      </w:pPr>
      <w:r w:rsidRPr="009E5C3C">
        <w:rPr>
          <w:lang w:val="pt-PT"/>
        </w:rPr>
        <w:t>Subbanna Jonnalagada</w:t>
      </w:r>
      <w:r w:rsidR="00463DD0" w:rsidRPr="009E5C3C">
        <w:rPr>
          <w:lang w:val="pt-PT"/>
        </w:rPr>
        <w:tab/>
      </w:r>
      <w:r w:rsidR="00463DD0" w:rsidRPr="009E5C3C">
        <w:rPr>
          <w:lang w:val="pt-PT"/>
        </w:rPr>
        <w:tab/>
      </w:r>
      <w:r w:rsidR="00463DD0" w:rsidRPr="009E5C3C">
        <w:rPr>
          <w:lang w:val="pt-PT"/>
        </w:rPr>
        <w:tab/>
      </w:r>
      <w:r w:rsidR="00463DD0" w:rsidRPr="009E5C3C">
        <w:rPr>
          <w:lang w:val="pt-PT"/>
        </w:rPr>
        <w:tab/>
      </w:r>
      <w:r>
        <w:rPr>
          <w:lang w:val="pt-PT"/>
        </w:rPr>
        <w:tab/>
      </w:r>
      <w:r w:rsidR="00463DD0" w:rsidRPr="009E5C3C">
        <w:rPr>
          <w:lang w:val="pt-PT"/>
        </w:rPr>
        <w:t>Jordan Tappero</w:t>
      </w:r>
    </w:p>
    <w:p w14:paraId="599B2E63" w14:textId="5CE8A39F" w:rsidR="003547B0" w:rsidRDefault="003547B0" w:rsidP="003547B0">
      <w:pPr>
        <w:rPr>
          <w:lang w:val="pt-PT"/>
        </w:rPr>
      </w:pPr>
      <w:r>
        <w:rPr>
          <w:lang w:val="pt-PT"/>
        </w:rPr>
        <w:t xml:space="preserve">Berta </w:t>
      </w:r>
      <w:r w:rsidRPr="00D964ED">
        <w:rPr>
          <w:lang w:val="pt-PT"/>
        </w:rPr>
        <w:t>Mendiguren</w:t>
      </w:r>
      <w:r w:rsidRPr="00D964ED">
        <w:rPr>
          <w:lang w:val="pt-PT"/>
        </w:rPr>
        <w:tab/>
      </w:r>
      <w:r w:rsidRPr="00D964ED">
        <w:rPr>
          <w:lang w:val="pt-PT"/>
        </w:rPr>
        <w:tab/>
      </w:r>
      <w:r w:rsidRPr="00D964ED">
        <w:rPr>
          <w:lang w:val="pt-PT"/>
        </w:rPr>
        <w:tab/>
      </w:r>
      <w:r w:rsidRPr="00D964ED">
        <w:rPr>
          <w:lang w:val="pt-PT"/>
        </w:rPr>
        <w:tab/>
      </w:r>
      <w:r w:rsidRPr="00D964ED">
        <w:rPr>
          <w:lang w:val="pt-PT"/>
        </w:rPr>
        <w:tab/>
      </w:r>
      <w:r w:rsidRPr="009E5C3C">
        <w:rPr>
          <w:lang w:val="pt-PT"/>
        </w:rPr>
        <w:t>Amar Timalsina</w:t>
      </w:r>
    </w:p>
    <w:p w14:paraId="15ABC524" w14:textId="736A3481" w:rsidR="003547B0" w:rsidRPr="009E5C3C" w:rsidRDefault="00B47FD9" w:rsidP="003547B0">
      <w:pPr>
        <w:rPr>
          <w:lang w:val="pt-PT"/>
        </w:rPr>
      </w:pPr>
      <w:r w:rsidRPr="009E5C3C">
        <w:rPr>
          <w:lang w:val="pt-PT"/>
        </w:rPr>
        <w:t>Sunil Modali</w:t>
      </w:r>
      <w:r w:rsidR="00463DD0" w:rsidRPr="009E5C3C">
        <w:rPr>
          <w:lang w:val="pt-PT"/>
        </w:rPr>
        <w:tab/>
      </w:r>
      <w:r w:rsidR="00463DD0" w:rsidRPr="009E5C3C">
        <w:rPr>
          <w:lang w:val="pt-PT"/>
        </w:rPr>
        <w:tab/>
      </w:r>
      <w:r w:rsidR="00463DD0" w:rsidRPr="009E5C3C">
        <w:rPr>
          <w:lang w:val="pt-PT"/>
        </w:rPr>
        <w:tab/>
      </w:r>
      <w:r w:rsidR="00463DD0" w:rsidRPr="009E5C3C">
        <w:rPr>
          <w:lang w:val="pt-PT"/>
        </w:rPr>
        <w:tab/>
      </w:r>
      <w:r w:rsidR="00463DD0" w:rsidRPr="009E5C3C">
        <w:rPr>
          <w:lang w:val="pt-PT"/>
        </w:rPr>
        <w:tab/>
      </w:r>
      <w:r w:rsidR="00463DD0" w:rsidRPr="009E5C3C">
        <w:rPr>
          <w:lang w:val="pt-PT"/>
        </w:rPr>
        <w:tab/>
      </w:r>
    </w:p>
    <w:p w14:paraId="16EADF20" w14:textId="517367D0" w:rsidR="003547B0" w:rsidRPr="003547B0" w:rsidRDefault="003547B0" w:rsidP="00B47FD9">
      <w:pPr>
        <w:rPr>
          <w:i/>
          <w:iCs/>
          <w:lang w:val="pt-PT"/>
        </w:rPr>
      </w:pPr>
      <w:r>
        <w:rPr>
          <w:lang w:val="pt-PT"/>
        </w:rPr>
        <w:t>Mauricio Nobre</w:t>
      </w:r>
      <w:r>
        <w:rPr>
          <w:lang w:val="pt-PT"/>
        </w:rPr>
        <w:tab/>
      </w:r>
      <w:r>
        <w:rPr>
          <w:lang w:val="pt-PT"/>
        </w:rPr>
        <w:tab/>
      </w:r>
      <w:r>
        <w:rPr>
          <w:lang w:val="pt-PT"/>
        </w:rPr>
        <w:tab/>
      </w:r>
      <w:r>
        <w:rPr>
          <w:lang w:val="pt-PT"/>
        </w:rPr>
        <w:tab/>
      </w:r>
      <w:r>
        <w:rPr>
          <w:lang w:val="pt-PT"/>
        </w:rPr>
        <w:tab/>
      </w:r>
      <w:r>
        <w:rPr>
          <w:lang w:val="pt-PT"/>
        </w:rPr>
        <w:tab/>
      </w:r>
      <w:r>
        <w:rPr>
          <w:i/>
          <w:iCs/>
          <w:lang w:val="pt-PT"/>
        </w:rPr>
        <w:t>Support</w:t>
      </w:r>
    </w:p>
    <w:p w14:paraId="19204E61" w14:textId="45D45680" w:rsidR="00E9295F" w:rsidRPr="009E5C3C" w:rsidRDefault="00E9295F" w:rsidP="00B47FD9">
      <w:pPr>
        <w:rPr>
          <w:lang w:val="pt-PT"/>
        </w:rPr>
      </w:pPr>
      <w:r w:rsidRPr="009E5C3C">
        <w:rPr>
          <w:lang w:val="pt-PT"/>
        </w:rPr>
        <w:t>Faustino Pinto</w:t>
      </w:r>
      <w:r w:rsidR="00463DD0" w:rsidRPr="009E5C3C">
        <w:rPr>
          <w:lang w:val="pt-PT"/>
        </w:rPr>
        <w:tab/>
      </w:r>
      <w:r w:rsidR="00463DD0" w:rsidRPr="009E5C3C">
        <w:rPr>
          <w:lang w:val="pt-PT"/>
        </w:rPr>
        <w:tab/>
      </w:r>
      <w:r w:rsidR="00463DD0" w:rsidRPr="009E5C3C">
        <w:rPr>
          <w:lang w:val="pt-PT"/>
        </w:rPr>
        <w:tab/>
      </w:r>
      <w:r w:rsidR="00463DD0" w:rsidRPr="009E5C3C">
        <w:rPr>
          <w:lang w:val="pt-PT"/>
        </w:rPr>
        <w:tab/>
      </w:r>
      <w:r w:rsidR="00463DD0" w:rsidRPr="009E5C3C">
        <w:rPr>
          <w:lang w:val="pt-PT"/>
        </w:rPr>
        <w:tab/>
      </w:r>
      <w:r w:rsidR="00463DD0" w:rsidRPr="009E5C3C">
        <w:rPr>
          <w:lang w:val="pt-PT"/>
        </w:rPr>
        <w:tab/>
      </w:r>
      <w:r w:rsidR="003547B0" w:rsidRPr="009E5C3C">
        <w:rPr>
          <w:iCs/>
          <w:lang w:val="pt-PT"/>
        </w:rPr>
        <w:t>Monty Mukhier (ILEP)</w:t>
      </w:r>
    </w:p>
    <w:p w14:paraId="4A8E1E3B" w14:textId="604D84D0" w:rsidR="00E9295F" w:rsidRPr="009E5C3C" w:rsidRDefault="00E9295F" w:rsidP="00B47FD9">
      <w:pPr>
        <w:rPr>
          <w:lang w:val="pt-PT"/>
        </w:rPr>
      </w:pPr>
      <w:r w:rsidRPr="009E5C3C">
        <w:rPr>
          <w:lang w:val="pt-PT"/>
        </w:rPr>
        <w:t>P. Narasimha Rao</w:t>
      </w:r>
      <w:r w:rsidR="003547B0">
        <w:rPr>
          <w:lang w:val="pt-PT"/>
        </w:rPr>
        <w:tab/>
      </w:r>
      <w:r w:rsidR="003547B0">
        <w:rPr>
          <w:lang w:val="pt-PT"/>
        </w:rPr>
        <w:tab/>
      </w:r>
      <w:r w:rsidR="003547B0">
        <w:rPr>
          <w:lang w:val="pt-PT"/>
        </w:rPr>
        <w:tab/>
      </w:r>
      <w:r w:rsidR="003547B0">
        <w:rPr>
          <w:lang w:val="pt-PT"/>
        </w:rPr>
        <w:tab/>
      </w:r>
      <w:r w:rsidR="003547B0">
        <w:rPr>
          <w:lang w:val="pt-PT"/>
        </w:rPr>
        <w:tab/>
      </w:r>
      <w:r w:rsidR="003547B0" w:rsidRPr="009E5C3C">
        <w:rPr>
          <w:iCs/>
          <w:lang w:val="pt-PT"/>
        </w:rPr>
        <w:t>Spanish and Portuguese interpreters</w:t>
      </w:r>
    </w:p>
    <w:p w14:paraId="21AD9E74" w14:textId="263A25B3" w:rsidR="00B47FD9" w:rsidRPr="009E5C3C" w:rsidRDefault="00B47FD9" w:rsidP="00B47FD9">
      <w:pPr>
        <w:rPr>
          <w:lang w:val="pt-PT"/>
        </w:rPr>
        <w:sectPr w:rsidR="00B47FD9" w:rsidRPr="009E5C3C" w:rsidSect="00B47FD9">
          <w:type w:val="continuous"/>
          <w:pgSz w:w="12240" w:h="15840"/>
          <w:pgMar w:top="1440" w:right="1440" w:bottom="1440" w:left="1440" w:header="720" w:footer="720" w:gutter="0"/>
          <w:cols w:space="720"/>
          <w:docGrid w:linePitch="360"/>
        </w:sectPr>
      </w:pPr>
    </w:p>
    <w:p w14:paraId="4FBC3A48" w14:textId="5600B303" w:rsidR="00B47FD9" w:rsidRPr="00254FDB" w:rsidRDefault="00B47FD9" w:rsidP="00B47FD9">
      <w:r w:rsidRPr="00254FDB">
        <w:t>Emmy van der Grinten</w:t>
      </w:r>
    </w:p>
    <w:p w14:paraId="3760113C" w14:textId="500CAF47" w:rsidR="00B47FD9" w:rsidRPr="00254FDB" w:rsidRDefault="00B47FD9" w:rsidP="00B47FD9">
      <w:r w:rsidRPr="00254FDB">
        <w:t>Geoff Warne</w:t>
      </w:r>
    </w:p>
    <w:p w14:paraId="71A09F86" w14:textId="018A0F26" w:rsidR="00912360" w:rsidRPr="00254FDB" w:rsidRDefault="00912360" w:rsidP="00DB7C95">
      <w:pPr>
        <w:pStyle w:val="NoSpacing"/>
        <w:rPr>
          <w:lang w:val="en-US"/>
        </w:rPr>
      </w:pPr>
    </w:p>
    <w:p w14:paraId="3488D714" w14:textId="62DC6DD2" w:rsidR="00DB7C95" w:rsidRPr="00254FDB" w:rsidRDefault="00093AA9" w:rsidP="00093AA9">
      <w:pPr>
        <w:pStyle w:val="NoSpacing"/>
        <w:numPr>
          <w:ilvl w:val="0"/>
          <w:numId w:val="4"/>
        </w:numPr>
        <w:rPr>
          <w:b/>
          <w:bCs/>
          <w:lang w:val="en-US"/>
        </w:rPr>
      </w:pPr>
      <w:r w:rsidRPr="00254FDB">
        <w:rPr>
          <w:b/>
          <w:bCs/>
          <w:lang w:val="en-US"/>
        </w:rPr>
        <w:t>Introduction</w:t>
      </w:r>
    </w:p>
    <w:p w14:paraId="0E561C0C" w14:textId="431E0B64" w:rsidR="00EE3F8E" w:rsidRPr="00254FDB" w:rsidRDefault="00463DD0" w:rsidP="00EE3F8E">
      <w:r w:rsidRPr="00254FDB">
        <w:t xml:space="preserve">Taka Nanri welcomed everyone </w:t>
      </w:r>
      <w:r w:rsidR="003547B0">
        <w:t xml:space="preserve">and summarized briefly the </w:t>
      </w:r>
      <w:r w:rsidR="006A2ACE">
        <w:t>status</w:t>
      </w:r>
      <w:r w:rsidR="003547B0">
        <w:t xml:space="preserve"> of arrangements for venue, visas and travel for the October meeting in Delhi. </w:t>
      </w:r>
    </w:p>
    <w:p w14:paraId="71F3486A" w14:textId="1D2DEEEA" w:rsidR="001E7EC6" w:rsidRPr="00254FDB" w:rsidRDefault="001E7EC6" w:rsidP="00EE3F8E"/>
    <w:p w14:paraId="12D1ED4E" w14:textId="78D72D2B" w:rsidR="00B160AE" w:rsidRPr="00254FDB" w:rsidRDefault="003547B0" w:rsidP="00B160AE">
      <w:pPr>
        <w:pStyle w:val="ListParagraph"/>
        <w:numPr>
          <w:ilvl w:val="0"/>
          <w:numId w:val="4"/>
        </w:numPr>
        <w:rPr>
          <w:b/>
          <w:bCs/>
        </w:rPr>
      </w:pPr>
      <w:r>
        <w:rPr>
          <w:b/>
          <w:bCs/>
        </w:rPr>
        <w:t xml:space="preserve">Draft agenda for </w:t>
      </w:r>
      <w:r w:rsidR="004A2858" w:rsidRPr="00254FDB">
        <w:rPr>
          <w:b/>
          <w:bCs/>
        </w:rPr>
        <w:t>Leadership Team meeting</w:t>
      </w:r>
      <w:r>
        <w:rPr>
          <w:b/>
          <w:bCs/>
        </w:rPr>
        <w:t>,</w:t>
      </w:r>
      <w:r w:rsidR="004A2858" w:rsidRPr="00254FDB">
        <w:rPr>
          <w:b/>
          <w:bCs/>
        </w:rPr>
        <w:t xml:space="preserve"> 7-9 October in Delhi</w:t>
      </w:r>
    </w:p>
    <w:p w14:paraId="43BF0ADF" w14:textId="38F061C0" w:rsidR="006A2ACE" w:rsidRDefault="003547B0" w:rsidP="006C43C3">
      <w:pPr>
        <w:pStyle w:val="NoSpacing"/>
        <w:rPr>
          <w:lang w:val="en-US"/>
        </w:rPr>
      </w:pPr>
      <w:r>
        <w:rPr>
          <w:lang w:val="en-US"/>
        </w:rPr>
        <w:t xml:space="preserve">The draft program and agenda had been circulated on behalf of the Steering Committee. Geoff Warne summarized </w:t>
      </w:r>
      <w:r w:rsidR="006A2ACE">
        <w:rPr>
          <w:lang w:val="en-US"/>
        </w:rPr>
        <w:t xml:space="preserve">each day’s </w:t>
      </w:r>
      <w:r w:rsidR="00D4160E">
        <w:rPr>
          <w:lang w:val="en-US"/>
        </w:rPr>
        <w:t xml:space="preserve">proposed </w:t>
      </w:r>
      <w:r w:rsidR="006A2ACE">
        <w:rPr>
          <w:lang w:val="en-US"/>
        </w:rPr>
        <w:t xml:space="preserve">agenda in turn and there were comments and questions. </w:t>
      </w:r>
    </w:p>
    <w:p w14:paraId="13CFB1EC" w14:textId="77777777" w:rsidR="006A2ACE" w:rsidRDefault="006A2ACE" w:rsidP="006C43C3">
      <w:pPr>
        <w:pStyle w:val="NoSpacing"/>
        <w:rPr>
          <w:lang w:val="en-US"/>
        </w:rPr>
      </w:pPr>
    </w:p>
    <w:p w14:paraId="35DF97F4" w14:textId="77777777" w:rsidR="006A2ACE" w:rsidRDefault="006A2ACE" w:rsidP="006C43C3">
      <w:pPr>
        <w:pStyle w:val="NoSpacing"/>
        <w:rPr>
          <w:i/>
          <w:lang w:val="en-US"/>
        </w:rPr>
      </w:pPr>
      <w:r>
        <w:rPr>
          <w:i/>
          <w:lang w:val="en-US"/>
        </w:rPr>
        <w:t>Day One (Saturday 7 October)</w:t>
      </w:r>
    </w:p>
    <w:p w14:paraId="673FF277" w14:textId="204C1F74" w:rsidR="0010538D" w:rsidRDefault="006A2ACE" w:rsidP="006C43C3">
      <w:pPr>
        <w:pStyle w:val="NoSpacing"/>
        <w:rPr>
          <w:iCs/>
          <w:lang w:val="en-US"/>
        </w:rPr>
      </w:pPr>
      <w:r>
        <w:rPr>
          <w:iCs/>
          <w:lang w:val="en-US"/>
        </w:rPr>
        <w:t xml:space="preserve">Most comments centred around </w:t>
      </w:r>
      <w:r w:rsidR="00D4160E">
        <w:rPr>
          <w:iCs/>
          <w:lang w:val="en-US"/>
        </w:rPr>
        <w:t>morning</w:t>
      </w:r>
      <w:r>
        <w:rPr>
          <w:iCs/>
          <w:lang w:val="en-US"/>
        </w:rPr>
        <w:t xml:space="preserve"> visit to a leprosy colony. </w:t>
      </w:r>
      <w:r w:rsidR="00D4160E">
        <w:rPr>
          <w:iCs/>
          <w:lang w:val="en-US"/>
        </w:rPr>
        <w:t>Various</w:t>
      </w:r>
      <w:r>
        <w:rPr>
          <w:iCs/>
          <w:lang w:val="en-US"/>
        </w:rPr>
        <w:t xml:space="preserve"> LT members suggested that the selected colony could include a health centre and programs related to social aspects of leprosy, rehabilitation, economic development and community integration. However there was acknowledgement that the main purpose is to get an understanding of the conditions under which real people live and work, and to hear their stories, so that the LT can then proceed with its business in a more sens</w:t>
      </w:r>
      <w:r w:rsidR="00D440D1">
        <w:rPr>
          <w:iCs/>
          <w:lang w:val="en-US"/>
        </w:rPr>
        <w:t>it</w:t>
      </w:r>
      <w:r>
        <w:rPr>
          <w:iCs/>
          <w:lang w:val="en-US"/>
        </w:rPr>
        <w:t>i</w:t>
      </w:r>
      <w:r w:rsidR="00D440D1">
        <w:rPr>
          <w:iCs/>
          <w:lang w:val="en-US"/>
        </w:rPr>
        <w:t>z</w:t>
      </w:r>
      <w:r>
        <w:rPr>
          <w:iCs/>
          <w:lang w:val="en-US"/>
        </w:rPr>
        <w:t xml:space="preserve">ed way. Taka agreed to share these ideas with those undertaking the planning. A profile of the selected colony will be shared with the LT. </w:t>
      </w:r>
    </w:p>
    <w:p w14:paraId="588C9385" w14:textId="77777777" w:rsidR="0010538D" w:rsidRDefault="0010538D" w:rsidP="006C43C3">
      <w:pPr>
        <w:pStyle w:val="NoSpacing"/>
        <w:rPr>
          <w:iCs/>
          <w:lang w:val="en-US"/>
        </w:rPr>
      </w:pPr>
    </w:p>
    <w:p w14:paraId="11378AA3" w14:textId="0616403D" w:rsidR="006A2ACE" w:rsidRDefault="0010538D" w:rsidP="006C43C3">
      <w:pPr>
        <w:pStyle w:val="NoSpacing"/>
        <w:rPr>
          <w:iCs/>
          <w:lang w:val="en-US"/>
        </w:rPr>
      </w:pPr>
      <w:r>
        <w:rPr>
          <w:iCs/>
          <w:lang w:val="en-US"/>
        </w:rPr>
        <w:t xml:space="preserve">For the afternoon program, </w:t>
      </w:r>
      <w:r w:rsidR="00D4160E">
        <w:rPr>
          <w:iCs/>
          <w:lang w:val="en-US"/>
        </w:rPr>
        <w:t>various</w:t>
      </w:r>
      <w:r>
        <w:rPr>
          <w:iCs/>
          <w:lang w:val="en-US"/>
        </w:rPr>
        <w:t xml:space="preserve"> LT members suggested a brainstorm to help identify strategies for broad agreement, more detailed timelines, </w:t>
      </w:r>
      <w:r w:rsidR="00D440D1">
        <w:rPr>
          <w:iCs/>
          <w:lang w:val="en-US"/>
        </w:rPr>
        <w:t xml:space="preserve">and a brief session on lessons learned in the first five years of GPZL. </w:t>
      </w:r>
      <w:r>
        <w:rPr>
          <w:iCs/>
          <w:lang w:val="en-US"/>
        </w:rPr>
        <w:t xml:space="preserve">Emmy </w:t>
      </w:r>
      <w:r w:rsidR="00D440D1">
        <w:rPr>
          <w:iCs/>
          <w:lang w:val="en-US"/>
        </w:rPr>
        <w:t>offered</w:t>
      </w:r>
      <w:r>
        <w:rPr>
          <w:iCs/>
          <w:lang w:val="en-US"/>
        </w:rPr>
        <w:t xml:space="preserve"> to share an infographic from the TB world which may help to structure thinking on the person centred/disease centred issue across the continuum of care.</w:t>
      </w:r>
      <w:r w:rsidR="00D440D1">
        <w:rPr>
          <w:iCs/>
          <w:lang w:val="en-US"/>
        </w:rPr>
        <w:t xml:space="preserve"> </w:t>
      </w:r>
    </w:p>
    <w:p w14:paraId="013D3BAB" w14:textId="77777777" w:rsidR="0010538D" w:rsidRDefault="0010538D" w:rsidP="006C43C3">
      <w:pPr>
        <w:pStyle w:val="NoSpacing"/>
        <w:rPr>
          <w:iCs/>
          <w:lang w:val="en-US"/>
        </w:rPr>
      </w:pPr>
    </w:p>
    <w:p w14:paraId="5B26B7B4" w14:textId="4538C648" w:rsidR="0010538D" w:rsidRDefault="0010538D" w:rsidP="006C43C3">
      <w:pPr>
        <w:pStyle w:val="NoSpacing"/>
        <w:rPr>
          <w:i/>
          <w:iCs/>
          <w:lang w:val="en-US"/>
        </w:rPr>
      </w:pPr>
      <w:r>
        <w:rPr>
          <w:i/>
          <w:iCs/>
          <w:lang w:val="en-US"/>
        </w:rPr>
        <w:t>Day</w:t>
      </w:r>
      <w:r w:rsidR="00D440D1">
        <w:rPr>
          <w:i/>
          <w:iCs/>
          <w:lang w:val="en-US"/>
        </w:rPr>
        <w:t>s</w:t>
      </w:r>
      <w:r>
        <w:rPr>
          <w:i/>
          <w:iCs/>
          <w:lang w:val="en-US"/>
        </w:rPr>
        <w:t xml:space="preserve"> Two</w:t>
      </w:r>
      <w:r w:rsidR="00D440D1">
        <w:rPr>
          <w:i/>
          <w:iCs/>
          <w:lang w:val="en-US"/>
        </w:rPr>
        <w:t xml:space="preserve"> and Three</w:t>
      </w:r>
      <w:r>
        <w:rPr>
          <w:i/>
          <w:iCs/>
          <w:lang w:val="en-US"/>
        </w:rPr>
        <w:t xml:space="preserve"> (Sunday 8</w:t>
      </w:r>
      <w:r w:rsidR="00D440D1">
        <w:rPr>
          <w:i/>
          <w:iCs/>
          <w:lang w:val="en-US"/>
        </w:rPr>
        <w:t xml:space="preserve"> – Monday 9</w:t>
      </w:r>
      <w:r>
        <w:rPr>
          <w:i/>
          <w:iCs/>
          <w:lang w:val="en-US"/>
        </w:rPr>
        <w:t xml:space="preserve"> October)</w:t>
      </w:r>
    </w:p>
    <w:p w14:paraId="40F8265D" w14:textId="51DBC705" w:rsidR="0010538D" w:rsidRDefault="0010538D" w:rsidP="006C43C3">
      <w:pPr>
        <w:pStyle w:val="NoSpacing"/>
        <w:rPr>
          <w:lang w:val="en-US"/>
        </w:rPr>
      </w:pPr>
      <w:r>
        <w:rPr>
          <w:lang w:val="en-US"/>
        </w:rPr>
        <w:t xml:space="preserve">The main concern was that there may not be enough time to reach a decision on strategy by the middle of </w:t>
      </w:r>
      <w:r w:rsidR="00D440D1">
        <w:rPr>
          <w:lang w:val="en-US"/>
        </w:rPr>
        <w:t xml:space="preserve">Sunday, so </w:t>
      </w:r>
      <w:r>
        <w:rPr>
          <w:lang w:val="en-US"/>
        </w:rPr>
        <w:t xml:space="preserve">the </w:t>
      </w:r>
      <w:r w:rsidR="00D440D1">
        <w:rPr>
          <w:lang w:val="en-US"/>
        </w:rPr>
        <w:t>session</w:t>
      </w:r>
      <w:r>
        <w:rPr>
          <w:lang w:val="en-US"/>
        </w:rPr>
        <w:t xml:space="preserve"> on structure should be pushed back to the </w:t>
      </w:r>
      <w:r w:rsidR="00D440D1">
        <w:rPr>
          <w:lang w:val="en-US"/>
        </w:rPr>
        <w:t>Monday</w:t>
      </w:r>
      <w:r>
        <w:rPr>
          <w:lang w:val="en-US"/>
        </w:rPr>
        <w:t xml:space="preserve">. </w:t>
      </w:r>
    </w:p>
    <w:p w14:paraId="4EE63111" w14:textId="77777777" w:rsidR="0010538D" w:rsidRDefault="0010538D" w:rsidP="006C43C3">
      <w:pPr>
        <w:pStyle w:val="NoSpacing"/>
        <w:rPr>
          <w:lang w:val="en-US"/>
        </w:rPr>
      </w:pPr>
    </w:p>
    <w:p w14:paraId="3E799248" w14:textId="125B7975" w:rsidR="0010538D" w:rsidRPr="00D440D1" w:rsidRDefault="00D440D1" w:rsidP="00D440D1">
      <w:pPr>
        <w:pStyle w:val="NoSpacing"/>
        <w:numPr>
          <w:ilvl w:val="0"/>
          <w:numId w:val="4"/>
        </w:numPr>
        <w:rPr>
          <w:b/>
          <w:bCs/>
          <w:lang w:val="en-US"/>
        </w:rPr>
      </w:pPr>
      <w:r>
        <w:rPr>
          <w:b/>
          <w:bCs/>
          <w:lang w:val="en-US"/>
        </w:rPr>
        <w:t>Participation and preparation for the October meeting</w:t>
      </w:r>
    </w:p>
    <w:p w14:paraId="3C97F4B4" w14:textId="2AE6F969" w:rsidR="004A2858" w:rsidRDefault="00D440D1" w:rsidP="004A2858">
      <w:r>
        <w:t>Taka emphasized that LT members, including whoever is representing institutional members, should be fully prepared when the meeting begins. This needs to include thorough reading of the meeting papers</w:t>
      </w:r>
      <w:r w:rsidR="00DE609D">
        <w:t>. Opportunities will also be offered for briefing by Zoom before the meeting.</w:t>
      </w:r>
    </w:p>
    <w:p w14:paraId="2BEA595D" w14:textId="77777777" w:rsidR="00DE609D" w:rsidRDefault="00DE609D" w:rsidP="004A2858"/>
    <w:p w14:paraId="4FB05CBB" w14:textId="5BD81A1B" w:rsidR="00DE609D" w:rsidRDefault="00DE609D" w:rsidP="00DE609D">
      <w:pPr>
        <w:pStyle w:val="ListParagraph"/>
        <w:numPr>
          <w:ilvl w:val="0"/>
          <w:numId w:val="4"/>
        </w:numPr>
        <w:rPr>
          <w:b/>
          <w:bCs/>
        </w:rPr>
      </w:pPr>
      <w:r>
        <w:rPr>
          <w:b/>
          <w:bCs/>
        </w:rPr>
        <w:t>Next steps</w:t>
      </w:r>
    </w:p>
    <w:p w14:paraId="49FA9D98" w14:textId="1EAB1218" w:rsidR="00DE609D" w:rsidRPr="00D4160E" w:rsidRDefault="00DE609D" w:rsidP="00D4160E">
      <w:pPr>
        <w:rPr>
          <w:bCs/>
        </w:rPr>
      </w:pPr>
      <w:r>
        <w:rPr>
          <w:bCs/>
        </w:rPr>
        <w:t xml:space="preserve">Taka said that the Steering Committee will now build a final program for the meeting, taking into account inputs shared today, and circulate it for any final comments. He thanked everyone for their participation, and the meeting closed at around 13:55 CET. </w:t>
      </w:r>
    </w:p>
    <w:sectPr w:rsidR="00DE609D" w:rsidRPr="00D4160E" w:rsidSect="00EE3F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022B" w14:textId="77777777" w:rsidR="009D70E0" w:rsidRDefault="009D70E0" w:rsidP="00401017">
      <w:r>
        <w:separator/>
      </w:r>
    </w:p>
  </w:endnote>
  <w:endnote w:type="continuationSeparator" w:id="0">
    <w:p w14:paraId="0A73318B" w14:textId="77777777" w:rsidR="009D70E0" w:rsidRDefault="009D70E0" w:rsidP="0040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753533"/>
      <w:docPartObj>
        <w:docPartGallery w:val="Page Numbers (Bottom of Page)"/>
        <w:docPartUnique/>
      </w:docPartObj>
    </w:sdtPr>
    <w:sdtEndPr>
      <w:rPr>
        <w:noProof/>
      </w:rPr>
    </w:sdtEndPr>
    <w:sdtContent>
      <w:p w14:paraId="7E23F4E1" w14:textId="3FB02D79" w:rsidR="00401017" w:rsidRDefault="00401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14C1F" w14:textId="77777777" w:rsidR="00401017" w:rsidRDefault="0040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A023" w14:textId="77777777" w:rsidR="009D70E0" w:rsidRDefault="009D70E0" w:rsidP="00401017">
      <w:r>
        <w:separator/>
      </w:r>
    </w:p>
  </w:footnote>
  <w:footnote w:type="continuationSeparator" w:id="0">
    <w:p w14:paraId="5C2D4594" w14:textId="77777777" w:rsidR="009D70E0" w:rsidRDefault="009D70E0" w:rsidP="0040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731"/>
    <w:multiLevelType w:val="hybridMultilevel"/>
    <w:tmpl w:val="A7029B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53567"/>
    <w:multiLevelType w:val="hybridMultilevel"/>
    <w:tmpl w:val="CEB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E3133"/>
    <w:multiLevelType w:val="hybridMultilevel"/>
    <w:tmpl w:val="DB34188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623D6"/>
    <w:multiLevelType w:val="hybridMultilevel"/>
    <w:tmpl w:val="F81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66B78"/>
    <w:multiLevelType w:val="hybridMultilevel"/>
    <w:tmpl w:val="5A4EFA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6185085"/>
    <w:multiLevelType w:val="hybridMultilevel"/>
    <w:tmpl w:val="4E7A1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047551"/>
    <w:multiLevelType w:val="hybridMultilevel"/>
    <w:tmpl w:val="0662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20ACC"/>
    <w:multiLevelType w:val="hybridMultilevel"/>
    <w:tmpl w:val="CFCA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83644"/>
    <w:multiLevelType w:val="hybridMultilevel"/>
    <w:tmpl w:val="A1A6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11B16"/>
    <w:multiLevelType w:val="hybridMultilevel"/>
    <w:tmpl w:val="822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31347"/>
    <w:multiLevelType w:val="hybridMultilevel"/>
    <w:tmpl w:val="6EDA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45BBD"/>
    <w:multiLevelType w:val="hybridMultilevel"/>
    <w:tmpl w:val="3C18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52903"/>
    <w:multiLevelType w:val="hybridMultilevel"/>
    <w:tmpl w:val="286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60657"/>
    <w:multiLevelType w:val="hybridMultilevel"/>
    <w:tmpl w:val="D586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D6E82"/>
    <w:multiLevelType w:val="hybridMultilevel"/>
    <w:tmpl w:val="7A4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A37E3"/>
    <w:multiLevelType w:val="hybridMultilevel"/>
    <w:tmpl w:val="5894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A2A7B"/>
    <w:multiLevelType w:val="hybridMultilevel"/>
    <w:tmpl w:val="C8F2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27E7D"/>
    <w:multiLevelType w:val="hybridMultilevel"/>
    <w:tmpl w:val="49AEF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1751017">
    <w:abstractNumId w:val="2"/>
  </w:num>
  <w:num w:numId="2" w16cid:durableId="1812286764">
    <w:abstractNumId w:val="10"/>
  </w:num>
  <w:num w:numId="3" w16cid:durableId="195435809">
    <w:abstractNumId w:val="17"/>
  </w:num>
  <w:num w:numId="4" w16cid:durableId="1575314979">
    <w:abstractNumId w:val="5"/>
  </w:num>
  <w:num w:numId="5" w16cid:durableId="1781142899">
    <w:abstractNumId w:val="1"/>
  </w:num>
  <w:num w:numId="6" w16cid:durableId="1492209804">
    <w:abstractNumId w:val="12"/>
  </w:num>
  <w:num w:numId="7" w16cid:durableId="108817120">
    <w:abstractNumId w:val="13"/>
  </w:num>
  <w:num w:numId="8" w16cid:durableId="2095205905">
    <w:abstractNumId w:val="6"/>
  </w:num>
  <w:num w:numId="9" w16cid:durableId="654604384">
    <w:abstractNumId w:val="11"/>
  </w:num>
  <w:num w:numId="10" w16cid:durableId="38432616">
    <w:abstractNumId w:val="8"/>
  </w:num>
  <w:num w:numId="11" w16cid:durableId="324667018">
    <w:abstractNumId w:val="3"/>
  </w:num>
  <w:num w:numId="12" w16cid:durableId="2010329867">
    <w:abstractNumId w:val="14"/>
  </w:num>
  <w:num w:numId="13" w16cid:durableId="988900427">
    <w:abstractNumId w:val="0"/>
  </w:num>
  <w:num w:numId="14" w16cid:durableId="442724624">
    <w:abstractNumId w:val="9"/>
  </w:num>
  <w:num w:numId="15" w16cid:durableId="1508596814">
    <w:abstractNumId w:val="15"/>
  </w:num>
  <w:num w:numId="16" w16cid:durableId="1008483101">
    <w:abstractNumId w:val="16"/>
  </w:num>
  <w:num w:numId="17" w16cid:durableId="1401058433">
    <w:abstractNumId w:val="7"/>
  </w:num>
  <w:num w:numId="18" w16cid:durableId="1934195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95"/>
    <w:rsid w:val="00012EF1"/>
    <w:rsid w:val="000138CD"/>
    <w:rsid w:val="00023A94"/>
    <w:rsid w:val="00034073"/>
    <w:rsid w:val="00054C7A"/>
    <w:rsid w:val="000701D3"/>
    <w:rsid w:val="00080E50"/>
    <w:rsid w:val="00093AA9"/>
    <w:rsid w:val="000A08FA"/>
    <w:rsid w:val="000D310A"/>
    <w:rsid w:val="0010538D"/>
    <w:rsid w:val="0011250F"/>
    <w:rsid w:val="00184BC4"/>
    <w:rsid w:val="001E311F"/>
    <w:rsid w:val="001E7EC6"/>
    <w:rsid w:val="00205CC8"/>
    <w:rsid w:val="00216306"/>
    <w:rsid w:val="00247CAA"/>
    <w:rsid w:val="00254FDB"/>
    <w:rsid w:val="00255EDA"/>
    <w:rsid w:val="002F23CC"/>
    <w:rsid w:val="002F329A"/>
    <w:rsid w:val="002F5364"/>
    <w:rsid w:val="00321BF3"/>
    <w:rsid w:val="003547B0"/>
    <w:rsid w:val="00375359"/>
    <w:rsid w:val="003B1415"/>
    <w:rsid w:val="003B6271"/>
    <w:rsid w:val="00401017"/>
    <w:rsid w:val="004011F5"/>
    <w:rsid w:val="00414D12"/>
    <w:rsid w:val="0043442E"/>
    <w:rsid w:val="0044370A"/>
    <w:rsid w:val="00463DD0"/>
    <w:rsid w:val="004729DF"/>
    <w:rsid w:val="0047722C"/>
    <w:rsid w:val="00483660"/>
    <w:rsid w:val="004930C7"/>
    <w:rsid w:val="004A2858"/>
    <w:rsid w:val="004C734A"/>
    <w:rsid w:val="004F3924"/>
    <w:rsid w:val="004F60E3"/>
    <w:rsid w:val="00537163"/>
    <w:rsid w:val="005720DC"/>
    <w:rsid w:val="00577067"/>
    <w:rsid w:val="005B7473"/>
    <w:rsid w:val="005E6B9B"/>
    <w:rsid w:val="005F287D"/>
    <w:rsid w:val="006167E4"/>
    <w:rsid w:val="00674DFD"/>
    <w:rsid w:val="006A2ACE"/>
    <w:rsid w:val="006B004F"/>
    <w:rsid w:val="006C43C3"/>
    <w:rsid w:val="00751AEA"/>
    <w:rsid w:val="0077347D"/>
    <w:rsid w:val="007749D1"/>
    <w:rsid w:val="007940BB"/>
    <w:rsid w:val="00795465"/>
    <w:rsid w:val="007A20F0"/>
    <w:rsid w:val="007D115B"/>
    <w:rsid w:val="007F1AF9"/>
    <w:rsid w:val="007F7B8F"/>
    <w:rsid w:val="00826F3D"/>
    <w:rsid w:val="00875B73"/>
    <w:rsid w:val="00876216"/>
    <w:rsid w:val="00904EE5"/>
    <w:rsid w:val="009067F5"/>
    <w:rsid w:val="00911C86"/>
    <w:rsid w:val="0091218A"/>
    <w:rsid w:val="00912360"/>
    <w:rsid w:val="009333C4"/>
    <w:rsid w:val="009468CB"/>
    <w:rsid w:val="009509D9"/>
    <w:rsid w:val="009731C3"/>
    <w:rsid w:val="009C5D1E"/>
    <w:rsid w:val="009D614C"/>
    <w:rsid w:val="009D70E0"/>
    <w:rsid w:val="009E5C3C"/>
    <w:rsid w:val="00A04F47"/>
    <w:rsid w:val="00A93AEA"/>
    <w:rsid w:val="00A95B4E"/>
    <w:rsid w:val="00A97EBF"/>
    <w:rsid w:val="00AE7317"/>
    <w:rsid w:val="00B15864"/>
    <w:rsid w:val="00B160AE"/>
    <w:rsid w:val="00B47FD9"/>
    <w:rsid w:val="00B57D14"/>
    <w:rsid w:val="00B97153"/>
    <w:rsid w:val="00C8483B"/>
    <w:rsid w:val="00CF462F"/>
    <w:rsid w:val="00D17DB8"/>
    <w:rsid w:val="00D236FC"/>
    <w:rsid w:val="00D4160E"/>
    <w:rsid w:val="00D422BC"/>
    <w:rsid w:val="00D440D1"/>
    <w:rsid w:val="00D64B97"/>
    <w:rsid w:val="00D73170"/>
    <w:rsid w:val="00D863A4"/>
    <w:rsid w:val="00D94AB5"/>
    <w:rsid w:val="00D964ED"/>
    <w:rsid w:val="00DB2F1E"/>
    <w:rsid w:val="00DB7C95"/>
    <w:rsid w:val="00DC1B18"/>
    <w:rsid w:val="00DD5E9B"/>
    <w:rsid w:val="00DE609D"/>
    <w:rsid w:val="00E15A64"/>
    <w:rsid w:val="00E51B50"/>
    <w:rsid w:val="00E5594E"/>
    <w:rsid w:val="00E85C8A"/>
    <w:rsid w:val="00E91D8D"/>
    <w:rsid w:val="00E9295F"/>
    <w:rsid w:val="00EC54D0"/>
    <w:rsid w:val="00ED6BB9"/>
    <w:rsid w:val="00EE3F8E"/>
    <w:rsid w:val="00F27A45"/>
    <w:rsid w:val="00F67083"/>
    <w:rsid w:val="00F73D2E"/>
    <w:rsid w:val="00F8273B"/>
    <w:rsid w:val="00FB4236"/>
    <w:rsid w:val="00FC0778"/>
    <w:rsid w:val="00FF2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9E02"/>
  <w15:chartTrackingRefBased/>
  <w15:docId w15:val="{C1B48C1C-326A-4DDC-BF97-5BDB8AA4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8E"/>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C95"/>
    <w:pPr>
      <w:spacing w:after="0" w:line="240" w:lineRule="auto"/>
    </w:pPr>
  </w:style>
  <w:style w:type="paragraph" w:styleId="ListParagraph">
    <w:name w:val="List Paragraph"/>
    <w:basedOn w:val="Normal"/>
    <w:uiPriority w:val="34"/>
    <w:qFormat/>
    <w:rsid w:val="001E7EC6"/>
    <w:pPr>
      <w:ind w:left="720"/>
      <w:contextualSpacing/>
    </w:pPr>
  </w:style>
  <w:style w:type="paragraph" w:styleId="Header">
    <w:name w:val="header"/>
    <w:basedOn w:val="Normal"/>
    <w:link w:val="HeaderChar"/>
    <w:uiPriority w:val="99"/>
    <w:unhideWhenUsed/>
    <w:rsid w:val="00401017"/>
    <w:pPr>
      <w:tabs>
        <w:tab w:val="center" w:pos="4513"/>
        <w:tab w:val="right" w:pos="9026"/>
      </w:tabs>
    </w:pPr>
  </w:style>
  <w:style w:type="character" w:customStyle="1" w:styleId="HeaderChar">
    <w:name w:val="Header Char"/>
    <w:basedOn w:val="DefaultParagraphFont"/>
    <w:link w:val="Header"/>
    <w:uiPriority w:val="99"/>
    <w:rsid w:val="00401017"/>
    <w:rPr>
      <w:rFonts w:ascii="Calibri" w:hAnsi="Calibri" w:cs="Calibri"/>
      <w:lang w:val="en-US"/>
    </w:rPr>
  </w:style>
  <w:style w:type="paragraph" w:styleId="Footer">
    <w:name w:val="footer"/>
    <w:basedOn w:val="Normal"/>
    <w:link w:val="FooterChar"/>
    <w:uiPriority w:val="99"/>
    <w:unhideWhenUsed/>
    <w:rsid w:val="00401017"/>
    <w:pPr>
      <w:tabs>
        <w:tab w:val="center" w:pos="4513"/>
        <w:tab w:val="right" w:pos="9026"/>
      </w:tabs>
    </w:pPr>
  </w:style>
  <w:style w:type="character" w:customStyle="1" w:styleId="FooterChar">
    <w:name w:val="Footer Char"/>
    <w:basedOn w:val="DefaultParagraphFont"/>
    <w:link w:val="Footer"/>
    <w:uiPriority w:val="99"/>
    <w:rsid w:val="00401017"/>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Warne</dc:creator>
  <cp:keywords/>
  <dc:description/>
  <cp:lastModifiedBy>Geoff Warne</cp:lastModifiedBy>
  <cp:revision>9</cp:revision>
  <dcterms:created xsi:type="dcterms:W3CDTF">2023-08-15T21:11:00Z</dcterms:created>
  <dcterms:modified xsi:type="dcterms:W3CDTF">2023-09-18T10:37:00Z</dcterms:modified>
</cp:coreProperties>
</file>